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E9382" w14:textId="476AB727" w:rsidR="00930CC6" w:rsidRPr="00930CC6" w:rsidRDefault="00930CC6" w:rsidP="00930CC6">
      <w:pPr>
        <w:ind w:left="-720" w:right="-73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0CC6">
        <w:rPr>
          <w:rFonts w:ascii="Times New Roman" w:hAnsi="Times New Roman" w:cs="Times New Roman"/>
          <w:b/>
          <w:color w:val="000000"/>
          <w:sz w:val="24"/>
          <w:szCs w:val="24"/>
        </w:rPr>
        <w:t>Техническая спецификация</w:t>
      </w:r>
    </w:p>
    <w:p w14:paraId="1ADDC0B7" w14:textId="77777777" w:rsidR="00930CC6" w:rsidRPr="00930CC6" w:rsidRDefault="00930CC6" w:rsidP="00930CC6">
      <w:pPr>
        <w:ind w:left="-720" w:right="-73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0CC6">
        <w:rPr>
          <w:rFonts w:ascii="Times New Roman" w:hAnsi="Times New Roman" w:cs="Times New Roman"/>
          <w:b/>
          <w:color w:val="000000"/>
          <w:sz w:val="24"/>
          <w:szCs w:val="24"/>
        </w:rPr>
        <w:t>Тендер по закупу</w:t>
      </w:r>
    </w:p>
    <w:p w14:paraId="400C1359" w14:textId="58C79BA1" w:rsidR="007F5BCA" w:rsidRPr="00930CC6" w:rsidRDefault="00930CC6" w:rsidP="00930CC6">
      <w:pPr>
        <w:ind w:left="-720" w:right="-73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0CC6">
        <w:rPr>
          <w:rFonts w:ascii="Times New Roman" w:hAnsi="Times New Roman" w:cs="Times New Roman"/>
          <w:b/>
          <w:color w:val="000000"/>
          <w:sz w:val="24"/>
          <w:szCs w:val="24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375.</w:t>
      </w:r>
    </w:p>
    <w:tbl>
      <w:tblPr>
        <w:tblW w:w="14030" w:type="dxa"/>
        <w:tblLook w:val="04A0" w:firstRow="1" w:lastRow="0" w:firstColumn="1" w:lastColumn="0" w:noHBand="0" w:noVBand="1"/>
      </w:tblPr>
      <w:tblGrid>
        <w:gridCol w:w="690"/>
        <w:gridCol w:w="4131"/>
        <w:gridCol w:w="9209"/>
      </w:tblGrid>
      <w:tr w:rsidR="003B7FC3" w:rsidRPr="00C15AB5" w14:paraId="1BBDDDDE" w14:textId="77777777" w:rsidTr="003B7FC3">
        <w:trPr>
          <w:trHeight w:val="3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BE922" w14:textId="5A15F6A1" w:rsidR="006A21C7" w:rsidRPr="006A21C7" w:rsidRDefault="006A21C7" w:rsidP="00494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ACB9F10" w14:textId="77777777" w:rsidR="006A21C7" w:rsidRPr="00C15AB5" w:rsidRDefault="006A21C7" w:rsidP="00494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6E57" w14:textId="77777777" w:rsidR="006A21C7" w:rsidRPr="00C15AB5" w:rsidRDefault="006A21C7" w:rsidP="006A21C7">
            <w:pPr>
              <w:spacing w:after="0" w:line="240" w:lineRule="auto"/>
              <w:ind w:left="5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14:paraId="6F315FDA" w14:textId="77777777" w:rsidR="006A21C7" w:rsidRPr="00C15AB5" w:rsidRDefault="006A21C7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1D6E5" w14:textId="64B42D0E" w:rsidR="006A21C7" w:rsidRPr="00C15AB5" w:rsidRDefault="006A21C7" w:rsidP="00494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                              </w:t>
            </w:r>
            <w:r w:rsidRPr="00C1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 описание</w:t>
            </w:r>
          </w:p>
        </w:tc>
      </w:tr>
      <w:tr w:rsidR="005B3A0D" w:rsidRPr="0025465B" w14:paraId="1C2D3330" w14:textId="77777777" w:rsidTr="003B7FC3">
        <w:trPr>
          <w:trHeight w:val="3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D83A7" w14:textId="08ABBCFB" w:rsidR="005B3A0D" w:rsidRPr="0025465B" w:rsidRDefault="005B3A0D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819F" w14:textId="35CFCA46" w:rsidR="005B3A0D" w:rsidRPr="0025465B" w:rsidRDefault="001D4505" w:rsidP="005B3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 с использованием ВИЧ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Комбо</w:t>
            </w:r>
            <w:proofErr w:type="spellEnd"/>
          </w:p>
        </w:tc>
        <w:tc>
          <w:tcPr>
            <w:tcW w:w="9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9671" w14:textId="34810694" w:rsidR="005B3A0D" w:rsidRPr="0025465B" w:rsidRDefault="005B3A0D" w:rsidP="00E6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 с использованием ВИЧ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Комбо</w:t>
            </w:r>
            <w:proofErr w:type="spellEnd"/>
            <w:r w:rsidR="00E66CCF"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1 наборе не менее 1200 исследований),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Реагенты является хемилюминесцентным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иммуноанализом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микрочастицах (CMIA) для одновременного качественного определения антигена HIV p24 и антител к вирусу иммунодефицита человека типа 1 (HIV-1 группы М и О) и/или 2 (HIV-2) в сыворотке или плазме крови человека на иммунохимическом анализаторе.</w:t>
            </w:r>
            <w:r w:rsidRPr="002546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</w:t>
            </w:r>
          </w:p>
        </w:tc>
      </w:tr>
      <w:tr w:rsidR="0025465B" w:rsidRPr="0025465B" w14:paraId="25821F44" w14:textId="77777777" w:rsidTr="003B7FC3">
        <w:trPr>
          <w:trHeight w:val="3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80159" w14:textId="510EE4FB" w:rsidR="0025465B" w:rsidRPr="0025465B" w:rsidRDefault="0025465B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8B39" w14:textId="6EF8EE52" w:rsidR="0025465B" w:rsidRPr="0025465B" w:rsidRDefault="0025465B" w:rsidP="005B3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</w:rPr>
              <w:t>Крышки для флаконов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калибраторов/контролей</w:t>
            </w:r>
          </w:p>
        </w:tc>
        <w:tc>
          <w:tcPr>
            <w:tcW w:w="9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E604" w14:textId="5EDBBDBE" w:rsidR="0025465B" w:rsidRPr="0025465B" w:rsidRDefault="0025465B" w:rsidP="00E6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</w:rPr>
              <w:t>Крышки для флаконов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калибраторов/контролей</w:t>
            </w:r>
            <w:r w:rsidRPr="0025465B">
              <w:rPr>
                <w:rFonts w:ascii="Times New Roman" w:eastAsia="Times New Roman" w:hAnsi="Times New Roman" w:cs="Times New Roman"/>
                <w:color w:val="000000"/>
              </w:rPr>
              <w:t xml:space="preserve">, для предотвращения розлива калибраторов/контролей. Материал - пластик.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EA1EDB" w:rsidRPr="0025465B" w14:paraId="451E5A8B" w14:textId="77777777" w:rsidTr="00C1682B">
        <w:trPr>
          <w:trHeight w:val="624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55CD9" w14:textId="0B59DA39" w:rsidR="00EA1EDB" w:rsidRPr="0025465B" w:rsidRDefault="00ED4E2F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FE1AC" w14:textId="77777777" w:rsidR="00EA1EDB" w:rsidRPr="0025465B" w:rsidRDefault="00EA1EDB" w:rsidP="00DB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Чашечки для раскапывания образцов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7CA73" w14:textId="7A9695DB" w:rsidR="00EA1EDB" w:rsidRPr="0025465B" w:rsidRDefault="00EA1EDB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Чашечки для раскапывания образцов, калибровочных и контрольных сывороток. Материал - пластик.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F05197" w:rsidRPr="0025465B" w14:paraId="2A528C45" w14:textId="77777777" w:rsidTr="00C1682B">
        <w:trPr>
          <w:trHeight w:val="624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68063" w14:textId="10736B5E" w:rsidR="00F05197" w:rsidRPr="0025465B" w:rsidRDefault="00F05197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830C6" w14:textId="1B0E2A17" w:rsidR="00F05197" w:rsidRPr="0025465B" w:rsidRDefault="00F05197" w:rsidP="00DB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Концентрированный промывающий буфер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21D4" w14:textId="09716DD4" w:rsidR="00F05197" w:rsidRPr="0025465B" w:rsidRDefault="00F05197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Концентрированный промывающий буфер расходные материалы для  иммунохимического анализатора. Комплексный реагент, предназначенный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деконтаминации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анализатора.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</w:t>
            </w:r>
          </w:p>
        </w:tc>
      </w:tr>
      <w:tr w:rsidR="005837CB" w:rsidRPr="0025465B" w14:paraId="02581136" w14:textId="77777777" w:rsidTr="00C1682B">
        <w:trPr>
          <w:trHeight w:val="624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955CF" w14:textId="7380E137" w:rsidR="005837CB" w:rsidRPr="0025465B" w:rsidRDefault="005837CB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2DC7C2" w14:textId="336BBF8E" w:rsidR="005837CB" w:rsidRPr="0025465B" w:rsidRDefault="005837CB" w:rsidP="00DB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Калибратор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2422" w14:textId="47A080FA" w:rsidR="005837CB" w:rsidRPr="0025465B" w:rsidRDefault="005837CB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Калибратор. Используется для калибровки тест системы для выявления ВИЧ-инфекции на иммунохимическом анализаторе при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одно-временном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качественном определении антигена HIV p24 и антител к вирусу иммунодефицита человека типов 1 и/или 2 (HIV-1/HIV-2) в сыворотке или плазме крови человека. Состав набора: 1 флакон (3 мл) содержит очищенный вирусный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лизат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HIV, подготовленный в TRIS-буферном физиологическом растворе с протеиновым (бычьим) стабилизатором. Консервант: азид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натрия.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8176DD" w:rsidRPr="0025465B" w14:paraId="7C9A6712" w14:textId="77777777" w:rsidTr="00C1682B">
        <w:trPr>
          <w:trHeight w:val="624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2FE1C" w14:textId="52AB188A" w:rsidR="008176DD" w:rsidRPr="0025465B" w:rsidRDefault="008176DD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B5011" w14:textId="28E9E8CC" w:rsidR="008176DD" w:rsidRPr="0025465B" w:rsidRDefault="008176DD" w:rsidP="00DB0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материалы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521F" w14:textId="3094AFD4" w:rsidR="008176DD" w:rsidRPr="0025465B" w:rsidRDefault="008176DD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Контрольные материалы предназначены для оценки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воспроизводимости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теста для выявления ВИЧ-инфекции и выявления систематических аналитических погрешностей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 рабочих характеристиках иммунохимического анализатора при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одновременном качественном определении антигена HIV p24 и антител к вирусу иммунодефицита человека типа 1 и/или 2 (HIV1/HIV-2) в сыворотке или плазме крови человека. Состав набора: 4 флакона (8 мл). Отрицательный контроль, Положительный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контроль 1 и Положительный контроль 2 подготовлены в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рекальцинированной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плазме 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крови человека. Положительный контроль 1 (инактивированный)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реактивен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анти-HIV-1. Положительный контроль 2 (инактивированный)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реактивен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анти-HIV-2. Положительный контроль 3 является очищенным вирусным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лизатом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HIV, подготовленным в TRIS-буферном физиологическом растворе с протеиновым (бычьим) стабилизатором. Консерванты для отрицательного контроля, положительного контроля 1 и положительного контроля 2: азид натрия и противомикробный препарат. Консервант для положительного контроля 3: азид натрия.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</w:tr>
      <w:tr w:rsidR="008176DD" w:rsidRPr="0025465B" w14:paraId="7CC97302" w14:textId="77777777" w:rsidTr="00C1682B">
        <w:trPr>
          <w:trHeight w:val="1958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46C40" w14:textId="1207BEAA" w:rsidR="008176DD" w:rsidRPr="0025465B" w:rsidRDefault="008176DD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75946" w14:textId="77777777" w:rsidR="008176DD" w:rsidRPr="0025465B" w:rsidRDefault="008176DD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 для игл кондиционирующий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A05A" w14:textId="4797BB40" w:rsidR="008176DD" w:rsidRPr="0025465B" w:rsidRDefault="008176DD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 для игл кондиционирующий (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Probe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Conditioning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Solution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используется в ходе процедур техобслуживания. После промывки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пробозаборная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игла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пипеттора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образцов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кондиционируется данным раствором с целью предотвращения неспецифического связывания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аналитов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пробозаборной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игле.  Раствор для игл кондиционирующий (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Probe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Conditioning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Solution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содержит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рекальцинированную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плазму крови человека. Консерванты: противомикробный препарат и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ProClin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300.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</w:t>
            </w:r>
          </w:p>
        </w:tc>
      </w:tr>
      <w:tr w:rsidR="007A53E6" w:rsidRPr="0025465B" w14:paraId="2EA2BA9E" w14:textId="77777777" w:rsidTr="001A46FB">
        <w:trPr>
          <w:trHeight w:val="838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E1D85" w14:textId="4788AD9A" w:rsidR="007A53E6" w:rsidRPr="0025465B" w:rsidRDefault="007A53E6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AEB4A" w14:textId="63038375" w:rsidR="007A53E6" w:rsidRPr="0025465B" w:rsidRDefault="007A53E6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Пре-</w:t>
            </w: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Триггер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52A7" w14:textId="18D70CAD" w:rsidR="007A53E6" w:rsidRPr="0025465B" w:rsidRDefault="007A53E6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Раствор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Пре-Триггер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расходные материалы для иммунохимического анализатора.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люминисценции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исследуемого образца при проведении исследований.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175A4F85" w14:textId="77777777" w:rsidTr="00C1682B">
        <w:trPr>
          <w:trHeight w:val="83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E133F" w14:textId="71AE1BD8" w:rsidR="00296860" w:rsidRPr="0025465B" w:rsidRDefault="00296860" w:rsidP="0053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9C245" w14:textId="1BC2A28E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Ячейка реакционная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152D" w14:textId="5F959BA5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Ячйека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реакционная предназначена для смешивания растворов, сыворотки, проведения фотоэлектрического считывания. Материал - пластик.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0103360B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95191" w14:textId="25100A10" w:rsidR="00296860" w:rsidRPr="0025465B" w:rsidRDefault="00296860" w:rsidP="0058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17445" w14:textId="52ED0FF9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Крышки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реагентных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флаконов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26FB" w14:textId="6B8A98A6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Крышки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реагентных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флаконов, для предотвращения розлива реагента. Материал - пластик.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4C7A822E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80462" w14:textId="18D5C2EC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CF220" w14:textId="3218D3F8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 Триггер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9D41" w14:textId="7D88950D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Раствор Триггера расходные материалы для иммунохимического анализатора.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люминисценции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исследуемого образца при проведении исследований. Совместим с иммунохимический автоматический анализатор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12A9E528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87A81" w14:textId="2DAD1672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09B9B" w14:textId="51C16707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Делительная перегородка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4A6C" w14:textId="039A5EE0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Перегородка делительная используется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улучшеной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отмывки игл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пробозаборной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реагентной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Материал - пластик.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28D192FE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93976" w14:textId="71C65FA2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E474D" w14:textId="543656FE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Игла аспирации промывочной зоны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09E0" w14:textId="43B44123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Игла промывочной зоны (расходный материал). Используется для подачи и отбора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помывающего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буфера в реакционную ячейку во время проведения реакции,  на иммунохимическом анализаторе. Материал - метал.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792341E8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C332B2" w14:textId="3427F5B5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C8E6A" w14:textId="7533C702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Игла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пипеттора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161" w14:textId="5E669C20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Игла забора образца/ реагента (расходный материал). Используется для подачи/забора образцов/реагентов на анализаторе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Внутрененнее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покрытие -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тефлон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материал - метал. Со</w:t>
            </w:r>
            <w:bookmarkStart w:id="0" w:name="_GoBack"/>
            <w:bookmarkEnd w:id="0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</w:t>
            </w:r>
          </w:p>
        </w:tc>
      </w:tr>
      <w:tr w:rsidR="00296860" w:rsidRPr="0025465B" w14:paraId="2C3C0ED2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ED4D9" w14:textId="4C906F2B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E85B40" w14:textId="21804FF8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Сенсор уровня жидкости 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9EF5" w14:textId="5288967D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Сенсор уровня жидкости в резервуаре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пре-триггера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/триггера (расходный материал). Используется для контроля уровня жидкости в резервуаре пре-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тригера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/триггера на анализаторе.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736B556B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1A592" w14:textId="20B2CC33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2187E" w14:textId="77777777" w:rsidR="00296860" w:rsidRPr="0025465B" w:rsidRDefault="00296860" w:rsidP="00B47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Сенсор уровня жидкости в резервуаре </w:t>
            </w:r>
          </w:p>
          <w:p w14:paraId="5CE9915A" w14:textId="347286DF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буфера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21B2" w14:textId="28ACDE79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Сенсор уровня жидкости в резервуаре буфера (расходный материал). Используется для контроля уровня жидкости в резервуаре буфера на анализаторе.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5465B" w14:paraId="6535748E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777D7" w14:textId="4BE5D2FA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FACD1" w14:textId="77777777" w:rsidR="00296860" w:rsidRPr="0025465B" w:rsidRDefault="00296860" w:rsidP="00B47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Трубочка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пробозаборника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аспирации </w:t>
            </w:r>
          </w:p>
          <w:p w14:paraId="530D6E10" w14:textId="31E5A6B8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отходов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386D" w14:textId="52399DAF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Трубка руки слива. Используется для слива жидких отходов на анализаторе. Материал - силикон.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  <w:tr w:rsidR="00296860" w:rsidRPr="002451F1" w14:paraId="58C6EA3E" w14:textId="77777777" w:rsidTr="00EA1EDB">
        <w:trPr>
          <w:trHeight w:val="706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31F026" w14:textId="4C9D2117" w:rsidR="00296860" w:rsidRPr="0025465B" w:rsidRDefault="00296860" w:rsidP="006A2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32F4D" w14:textId="77777777" w:rsidR="00296860" w:rsidRPr="0025465B" w:rsidRDefault="00296860" w:rsidP="00B47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Трубочки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пробозаборника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помывочной </w:t>
            </w:r>
          </w:p>
          <w:p w14:paraId="18D6C6BC" w14:textId="031A3F98" w:rsidR="00296860" w:rsidRPr="0025465B" w:rsidRDefault="00296860" w:rsidP="006A2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зоны 3 шт.</w:t>
            </w:r>
          </w:p>
        </w:tc>
        <w:tc>
          <w:tcPr>
            <w:tcW w:w="9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E77A" w14:textId="21065A8D" w:rsidR="00296860" w:rsidRPr="0025465B" w:rsidRDefault="00296860" w:rsidP="0049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Трубка для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прокачивания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жидкостей в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пробозаборнике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промывочной</w:t>
            </w:r>
            <w:proofErr w:type="gram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зонны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(расходный материал). Используется для подачи, забора, рабочих жидкостей анализатора. Материал - силикон. Совместим с автоматическим анализатором </w:t>
            </w:r>
            <w:proofErr w:type="spellStart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Alinity</w:t>
            </w:r>
            <w:proofErr w:type="spellEnd"/>
            <w:r w:rsidRPr="0025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i. </w:t>
            </w:r>
          </w:p>
        </w:tc>
      </w:tr>
    </w:tbl>
    <w:p w14:paraId="4D2F71CF" w14:textId="77777777" w:rsidR="003B7FC3" w:rsidRDefault="003B7FC3" w:rsidP="003B7FC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02DFF72" w14:textId="77777777" w:rsidR="003B7FC3" w:rsidRDefault="003B7FC3" w:rsidP="003B7FC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3B7FC3" w:rsidSect="00C1682B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7EE7E" w14:textId="77777777" w:rsidR="00147E33" w:rsidRDefault="00147E33" w:rsidP="00C15AB5">
      <w:pPr>
        <w:spacing w:after="0" w:line="240" w:lineRule="auto"/>
      </w:pPr>
      <w:r>
        <w:separator/>
      </w:r>
    </w:p>
  </w:endnote>
  <w:endnote w:type="continuationSeparator" w:id="0">
    <w:p w14:paraId="59644A08" w14:textId="77777777" w:rsidR="00147E33" w:rsidRDefault="00147E33" w:rsidP="00C1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4CBB4" w14:textId="77777777" w:rsidR="00147E33" w:rsidRDefault="00147E33" w:rsidP="00C15AB5">
      <w:pPr>
        <w:spacing w:after="0" w:line="240" w:lineRule="auto"/>
      </w:pPr>
      <w:r>
        <w:separator/>
      </w:r>
    </w:p>
  </w:footnote>
  <w:footnote w:type="continuationSeparator" w:id="0">
    <w:p w14:paraId="2A71B31B" w14:textId="77777777" w:rsidR="00147E33" w:rsidRDefault="00147E33" w:rsidP="00C15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00"/>
    <w:rsid w:val="000E2255"/>
    <w:rsid w:val="001110AA"/>
    <w:rsid w:val="00147E33"/>
    <w:rsid w:val="001966EE"/>
    <w:rsid w:val="001A46FB"/>
    <w:rsid w:val="001D4505"/>
    <w:rsid w:val="001E7062"/>
    <w:rsid w:val="002108C0"/>
    <w:rsid w:val="002451F1"/>
    <w:rsid w:val="00247610"/>
    <w:rsid w:val="0025465B"/>
    <w:rsid w:val="002770D9"/>
    <w:rsid w:val="00296860"/>
    <w:rsid w:val="00394719"/>
    <w:rsid w:val="0039617A"/>
    <w:rsid w:val="003B7FC3"/>
    <w:rsid w:val="004E2355"/>
    <w:rsid w:val="004F33CC"/>
    <w:rsid w:val="00526106"/>
    <w:rsid w:val="00527E20"/>
    <w:rsid w:val="005342B1"/>
    <w:rsid w:val="00537B33"/>
    <w:rsid w:val="005403AB"/>
    <w:rsid w:val="00567724"/>
    <w:rsid w:val="00581D55"/>
    <w:rsid w:val="005837CB"/>
    <w:rsid w:val="005B378A"/>
    <w:rsid w:val="005B3A0D"/>
    <w:rsid w:val="006306BA"/>
    <w:rsid w:val="0068541C"/>
    <w:rsid w:val="006A21C7"/>
    <w:rsid w:val="00716100"/>
    <w:rsid w:val="007539E0"/>
    <w:rsid w:val="007A53E6"/>
    <w:rsid w:val="007F5BCA"/>
    <w:rsid w:val="008176DD"/>
    <w:rsid w:val="00835D8E"/>
    <w:rsid w:val="008504D2"/>
    <w:rsid w:val="00896DE2"/>
    <w:rsid w:val="008A4686"/>
    <w:rsid w:val="008E7D3C"/>
    <w:rsid w:val="00930CC6"/>
    <w:rsid w:val="00943107"/>
    <w:rsid w:val="009B35DA"/>
    <w:rsid w:val="00A55F43"/>
    <w:rsid w:val="00AF34AC"/>
    <w:rsid w:val="00B33FEF"/>
    <w:rsid w:val="00C15AB5"/>
    <w:rsid w:val="00C1682B"/>
    <w:rsid w:val="00C910D0"/>
    <w:rsid w:val="00CB3DD9"/>
    <w:rsid w:val="00CD003F"/>
    <w:rsid w:val="00DB03E9"/>
    <w:rsid w:val="00DF70F0"/>
    <w:rsid w:val="00E529C3"/>
    <w:rsid w:val="00E66CCF"/>
    <w:rsid w:val="00EA1EDB"/>
    <w:rsid w:val="00EB0C34"/>
    <w:rsid w:val="00ED4E2F"/>
    <w:rsid w:val="00F05197"/>
    <w:rsid w:val="00F124E0"/>
    <w:rsid w:val="00FB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F6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5AB5"/>
  </w:style>
  <w:style w:type="paragraph" w:styleId="a5">
    <w:name w:val="footer"/>
    <w:basedOn w:val="a"/>
    <w:link w:val="a6"/>
    <w:uiPriority w:val="99"/>
    <w:unhideWhenUsed/>
    <w:rsid w:val="00C1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5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5AB5"/>
  </w:style>
  <w:style w:type="paragraph" w:styleId="a5">
    <w:name w:val="footer"/>
    <w:basedOn w:val="a"/>
    <w:link w:val="a6"/>
    <w:uiPriority w:val="99"/>
    <w:unhideWhenUsed/>
    <w:rsid w:val="00C1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5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2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40BA9-9242-4C4B-B28D-A1484C4B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Найля Хамитжанова</dc:creator>
  <cp:keywords/>
  <dc:description/>
  <cp:lastModifiedBy>Асель Абылаева</cp:lastModifiedBy>
  <cp:revision>58</cp:revision>
  <dcterms:created xsi:type="dcterms:W3CDTF">2022-10-26T10:47:00Z</dcterms:created>
  <dcterms:modified xsi:type="dcterms:W3CDTF">2022-11-03T08:15:00Z</dcterms:modified>
</cp:coreProperties>
</file>